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AF" w:rsidRDefault="005D26B2">
      <w:pPr>
        <w:numPr>
          <w:ilvl w:val="0"/>
          <w:numId w:val="1"/>
        </w:numPr>
        <w:tabs>
          <w:tab w:val="left" w:pos="477"/>
        </w:tabs>
        <w:spacing w:after="0" w:line="240" w:lineRule="auto"/>
        <w:ind w:left="476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Aşağıdakilerden hangileri</w:t>
      </w:r>
      <w:r>
        <w:rPr>
          <w:rFonts w:ascii="Times New Roman" w:eastAsia="Times New Roman" w:hAnsi="Times New Roman" w:cs="Times New Roman"/>
          <w:b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doğrudur?  (9 Nisan 2016 sınav sorusu)</w:t>
      </w:r>
    </w:p>
    <w:p w:rsidR="004119AF" w:rsidRDefault="004119AF">
      <w:pPr>
        <w:spacing w:before="8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19AF" w:rsidRDefault="005D26B2">
      <w:pPr>
        <w:numPr>
          <w:ilvl w:val="0"/>
          <w:numId w:val="2"/>
        </w:numPr>
        <w:tabs>
          <w:tab w:val="left" w:pos="824"/>
          <w:tab w:val="left" w:pos="825"/>
        </w:tabs>
        <w:spacing w:after="0"/>
        <w:ind w:left="824" w:right="399" w:hanging="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2383 maddesini boşaltan temizlememiş ve gazdan arındırılmamış boş</w:t>
      </w:r>
      <w:r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bir tanker Sınıf 3 levhası ile</w:t>
      </w:r>
      <w:r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4119AF" w:rsidRDefault="005D26B2">
      <w:pPr>
        <w:numPr>
          <w:ilvl w:val="0"/>
          <w:numId w:val="2"/>
        </w:numPr>
        <w:tabs>
          <w:tab w:val="left" w:pos="824"/>
          <w:tab w:val="left" w:pos="825"/>
        </w:tabs>
        <w:spacing w:before="2" w:after="0" w:line="273" w:lineRule="auto"/>
        <w:ind w:left="824" w:right="305" w:hanging="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1394 dökme olarak ta</w:t>
      </w:r>
      <w:r>
        <w:rPr>
          <w:rFonts w:ascii="Times New Roman" w:eastAsia="Times New Roman" w:hAnsi="Times New Roman" w:cs="Times New Roman"/>
          <w:sz w:val="24"/>
        </w:rPr>
        <w:t xml:space="preserve">şındığında aracın her iki yanı ve arka tarafı Sınıf </w:t>
      </w:r>
      <w:proofErr w:type="gramStart"/>
      <w:r>
        <w:rPr>
          <w:rFonts w:ascii="Times New Roman" w:eastAsia="Times New Roman" w:hAnsi="Times New Roman" w:cs="Times New Roman"/>
          <w:sz w:val="24"/>
        </w:rPr>
        <w:t>4.3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levhası ile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4119AF" w:rsidRDefault="005D26B2">
      <w:pPr>
        <w:numPr>
          <w:ilvl w:val="0"/>
          <w:numId w:val="2"/>
        </w:numPr>
        <w:tabs>
          <w:tab w:val="left" w:pos="824"/>
          <w:tab w:val="left" w:pos="825"/>
        </w:tabs>
        <w:spacing w:before="5" w:after="0"/>
        <w:ind w:left="824" w:right="817" w:hanging="7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0482 ile 0434 maddeleri aynı araçta taşındığında Sınıf </w:t>
      </w:r>
      <w:proofErr w:type="gramStart"/>
      <w:r>
        <w:rPr>
          <w:rFonts w:ascii="Times New Roman" w:eastAsia="Times New Roman" w:hAnsi="Times New Roman" w:cs="Times New Roman"/>
          <w:sz w:val="24"/>
        </w:rPr>
        <w:t>1.1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levhası ile işaretlenmelidir.</w:t>
      </w:r>
    </w:p>
    <w:p w:rsidR="004119AF" w:rsidRDefault="005D26B2">
      <w:pPr>
        <w:numPr>
          <w:ilvl w:val="0"/>
          <w:numId w:val="2"/>
        </w:numPr>
        <w:tabs>
          <w:tab w:val="left" w:pos="824"/>
          <w:tab w:val="left" w:pos="825"/>
        </w:tabs>
        <w:spacing w:before="2" w:after="0" w:line="273" w:lineRule="auto"/>
        <w:ind w:left="824" w:right="493" w:hanging="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İstisnai ambalajlarda, Sınıf 7 kapsamında radyoaktif malzeme taşıyan aracın he</w:t>
      </w:r>
      <w:r>
        <w:rPr>
          <w:rFonts w:ascii="Times New Roman" w:eastAsia="Times New Roman" w:hAnsi="Times New Roman" w:cs="Times New Roman"/>
          <w:sz w:val="24"/>
        </w:rPr>
        <w:t>r iki yanı ve arka tarafı Sınıf 7 levhası ile</w:t>
      </w:r>
      <w:r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4119AF" w:rsidRDefault="005D26B2">
      <w:pPr>
        <w:numPr>
          <w:ilvl w:val="0"/>
          <w:numId w:val="2"/>
        </w:numPr>
        <w:tabs>
          <w:tab w:val="left" w:pos="824"/>
          <w:tab w:val="left" w:pos="825"/>
        </w:tabs>
        <w:spacing w:before="4" w:after="0"/>
        <w:ind w:left="824" w:right="144" w:hanging="60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3244 maddesi konteynerle taşındığında konteyneri taşıyan aracın dört tarafı Sınıf 8 levhası ile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işaretlenmelidir.</w:t>
      </w:r>
    </w:p>
    <w:p w:rsidR="004119AF" w:rsidRDefault="004119AF">
      <w:pPr>
        <w:spacing w:before="8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A.  </w:t>
      </w:r>
      <w:r>
        <w:rPr>
          <w:rFonts w:ascii="Times New Roman" w:eastAsia="Times New Roman" w:hAnsi="Times New Roman" w:cs="Times New Roman"/>
          <w:sz w:val="24"/>
        </w:rPr>
        <w:t>I, III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B. </w:t>
      </w:r>
      <w:r>
        <w:rPr>
          <w:rFonts w:ascii="Times New Roman" w:eastAsia="Times New Roman" w:hAnsi="Times New Roman" w:cs="Times New Roman"/>
          <w:sz w:val="24"/>
        </w:rPr>
        <w:t>I, II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III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C. </w:t>
      </w:r>
      <w:r>
        <w:rPr>
          <w:rFonts w:ascii="Times New Roman" w:eastAsia="Times New Roman" w:hAnsi="Times New Roman" w:cs="Times New Roman"/>
          <w:sz w:val="24"/>
        </w:rPr>
        <w:t>I, IV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. II, III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IV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E.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Hepsi</w:t>
      </w:r>
    </w:p>
    <w:p w:rsidR="004119AF" w:rsidRDefault="004119AF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2.Cevap D Soruda verilen maddelere </w:t>
      </w:r>
      <w:proofErr w:type="gramStart"/>
      <w:r>
        <w:rPr>
          <w:rFonts w:ascii="Times New Roman" w:eastAsia="Times New Roman" w:hAnsi="Times New Roman" w:cs="Times New Roman"/>
          <w:sz w:val="24"/>
        </w:rPr>
        <w:t>baktığımızda  tamamının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levhalama ile ilgili olduğu görülmektedir. Levhalama ile alakalı kısım ADR Bölüm </w:t>
      </w:r>
      <w:proofErr w:type="gramStart"/>
      <w:r>
        <w:rPr>
          <w:rFonts w:ascii="Times New Roman" w:eastAsia="Times New Roman" w:hAnsi="Times New Roman" w:cs="Times New Roman"/>
          <w:sz w:val="24"/>
        </w:rPr>
        <w:t>5.3’te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bulunuyor (Cilt II, Sf. 229) </w:t>
      </w: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I-Yanlış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Levhalama yapılırken Tablo A Sütun 5’te yazılı </w:t>
      </w:r>
      <w:proofErr w:type="gramStart"/>
      <w:r>
        <w:rPr>
          <w:rFonts w:ascii="Times New Roman" w:eastAsia="Times New Roman" w:hAnsi="Times New Roman" w:cs="Times New Roman"/>
          <w:sz w:val="24"/>
        </w:rPr>
        <w:t>olan  etiketlere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göre</w:t>
      </w:r>
      <w:r>
        <w:rPr>
          <w:rFonts w:ascii="Times New Roman" w:eastAsia="Times New Roman" w:hAnsi="Times New Roman" w:cs="Times New Roman"/>
          <w:sz w:val="24"/>
        </w:rPr>
        <w:t xml:space="preserve"> işaretleme yapılır. UN2383 için 3 ve 8 ile işaretleme yapılmalıdır.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Cilt II, Sf. 229,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5.3.1.1.1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II-Doğru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Tablo A Sütun 5’e bakıldığında sadece </w:t>
      </w:r>
      <w:proofErr w:type="gramStart"/>
      <w:r>
        <w:rPr>
          <w:rFonts w:ascii="Times New Roman" w:eastAsia="Times New Roman" w:hAnsi="Times New Roman" w:cs="Times New Roman"/>
          <w:sz w:val="24"/>
        </w:rPr>
        <w:t>4.3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etiketi ile levhalama yeterli olur.  Dökme yük taşıyan araçlara levha takma kuralı Cilt II, Sf. 23</w:t>
      </w:r>
      <w:r>
        <w:rPr>
          <w:rFonts w:ascii="Times New Roman" w:eastAsia="Times New Roman" w:hAnsi="Times New Roman" w:cs="Times New Roman"/>
          <w:sz w:val="24"/>
        </w:rPr>
        <w:t xml:space="preserve">0,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5.3.1.4.1’de belirtiliyor. </w:t>
      </w:r>
    </w:p>
    <w:p w:rsidR="004119AF" w:rsidRDefault="005D26B2">
      <w:pPr>
        <w:tabs>
          <w:tab w:val="left" w:pos="2005"/>
          <w:tab w:val="left" w:pos="3671"/>
          <w:tab w:val="left" w:pos="5483"/>
          <w:tab w:val="left" w:pos="7795"/>
        </w:tabs>
        <w:spacing w:after="0" w:line="240" w:lineRule="auto"/>
        <w:ind w:left="1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III-Doğru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Tablo A Sütun 3b’den sınıflandırma kodlarını bakıyoruz. UN0482-&gt;1.5D, UN0434-&gt;1.2G. Öncelikle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7.5.2.2’deki tablodan karışık yükleme yasağı var mı yo mu bakıyoruz.(Cilt II, Sf. 533).</w:t>
      </w:r>
    </w:p>
    <w:p w:rsidR="004119AF" w:rsidRDefault="004119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Birden </w:t>
      </w:r>
      <w:proofErr w:type="gramStart"/>
      <w:r>
        <w:rPr>
          <w:rFonts w:ascii="Times New Roman" w:eastAsia="Times New Roman" w:hAnsi="Times New Roman" w:cs="Times New Roman"/>
          <w:sz w:val="24"/>
        </w:rPr>
        <w:t>fazla  Sınıf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1 maddesini taşıyan aracın </w:t>
      </w:r>
      <w:proofErr w:type="spellStart"/>
      <w:r>
        <w:rPr>
          <w:rFonts w:ascii="Times New Roman" w:eastAsia="Times New Roman" w:hAnsi="Times New Roman" w:cs="Times New Roman"/>
          <w:sz w:val="24"/>
        </w:rPr>
        <w:t>levhalanması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ile alakalı  kurallar Cilt II, Sf. 229,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5.3.1.1.2’de gösteriliyor. </w:t>
      </w: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IV- Şıklara bakınca doğru olması </w:t>
      </w:r>
      <w:proofErr w:type="gramStart"/>
      <w:r>
        <w:rPr>
          <w:rFonts w:ascii="Times New Roman" w:eastAsia="Times New Roman" w:hAnsi="Times New Roman" w:cs="Times New Roman"/>
          <w:sz w:val="24"/>
        </w:rPr>
        <w:t>gereken  fakat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5.3.1.1.3 ve 5.3.1.5.2 yanlış olduğunu belirtiyor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V-Yanlış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Konteyner  taşıyan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tehlikel</w:t>
      </w:r>
      <w:r>
        <w:rPr>
          <w:rFonts w:ascii="Times New Roman" w:eastAsia="Times New Roman" w:hAnsi="Times New Roman" w:cs="Times New Roman"/>
          <w:sz w:val="24"/>
        </w:rPr>
        <w:t xml:space="preserve">i madde taşıyan araçların her iki yanına ve arkasına levha takılması gerekir.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Cilt II, Sf. 230,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>. 5.3.1.3</w:t>
      </w:r>
      <w:proofErr w:type="gramStart"/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numPr>
          <w:ilvl w:val="0"/>
          <w:numId w:val="3"/>
        </w:numPr>
        <w:tabs>
          <w:tab w:val="left" w:pos="1197"/>
        </w:tabs>
        <w:spacing w:after="0" w:line="240" w:lineRule="auto"/>
        <w:ind w:left="476" w:right="50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Sınıf 3 ve Sınıf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6.1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maddelerin kalıntılarını içeren bertaraf edilecek, boş, temizlenmemiş ambalajların taşınmasında, aşağıdakilerden hangisi ta</w:t>
      </w:r>
      <w:r>
        <w:rPr>
          <w:rFonts w:ascii="Times New Roman" w:eastAsia="Times New Roman" w:hAnsi="Times New Roman" w:cs="Times New Roman"/>
          <w:b/>
          <w:sz w:val="24"/>
        </w:rPr>
        <w:t>şıma evrakında doğru şekilde</w:t>
      </w:r>
      <w:r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yazılmıştır? (9nisan 2016 sınav sorusu )</w:t>
      </w:r>
    </w:p>
    <w:p w:rsidR="004119AF" w:rsidRDefault="004119AF">
      <w:pPr>
        <w:spacing w:before="2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19AF" w:rsidRDefault="005D26B2" w:rsidP="00022DD4">
      <w:pPr>
        <w:numPr>
          <w:ilvl w:val="0"/>
          <w:numId w:val="12"/>
        </w:numPr>
        <w:tabs>
          <w:tab w:val="left" w:pos="1545"/>
        </w:tabs>
        <w:spacing w:after="0"/>
        <w:ind w:left="360" w:right="205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3509 BOŞ, TEMİZLENMEMİŞ, BERTARAF EDİLECEK, AMBALAJLAR (3, </w:t>
      </w:r>
      <w:proofErr w:type="gramStart"/>
      <w:r>
        <w:rPr>
          <w:rFonts w:ascii="Times New Roman" w:eastAsia="Times New Roman" w:hAnsi="Times New Roman" w:cs="Times New Roman"/>
          <w:sz w:val="24"/>
        </w:rPr>
        <w:t>6.1</w:t>
      </w:r>
      <w:proofErr w:type="gramEnd"/>
      <w:r>
        <w:rPr>
          <w:rFonts w:ascii="Times New Roman" w:eastAsia="Times New Roman" w:hAnsi="Times New Roman" w:cs="Times New Roman"/>
          <w:sz w:val="24"/>
        </w:rPr>
        <w:t>, 9 KALINTILARI</w:t>
      </w:r>
      <w:r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İLE)</w:t>
      </w:r>
    </w:p>
    <w:p w:rsidR="004119AF" w:rsidRDefault="005D26B2" w:rsidP="00022DD4">
      <w:pPr>
        <w:numPr>
          <w:ilvl w:val="0"/>
          <w:numId w:val="12"/>
        </w:numPr>
        <w:tabs>
          <w:tab w:val="left" w:pos="1545"/>
        </w:tabs>
        <w:spacing w:before="1" w:after="0" w:line="273" w:lineRule="auto"/>
        <w:ind w:left="360" w:right="244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UN 3509 AMBALAJLAR, BERTARAF EDİLECEK, BOŞ, TEMİZLENMEMİŞ (3, </w:t>
      </w:r>
      <w:proofErr w:type="gramStart"/>
      <w:r>
        <w:rPr>
          <w:rFonts w:ascii="Times New Roman" w:eastAsia="Times New Roman" w:hAnsi="Times New Roman" w:cs="Times New Roman"/>
          <w:sz w:val="24"/>
        </w:rPr>
        <w:t>6.1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KALINTILARI İLE),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4119AF" w:rsidRDefault="005D26B2" w:rsidP="00022DD4">
      <w:pPr>
        <w:numPr>
          <w:ilvl w:val="0"/>
          <w:numId w:val="12"/>
        </w:numPr>
        <w:tabs>
          <w:tab w:val="left" w:pos="1545"/>
        </w:tabs>
        <w:spacing w:before="4" w:after="0"/>
        <w:ind w:left="360" w:right="2058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</w:t>
      </w:r>
      <w:r>
        <w:rPr>
          <w:rFonts w:ascii="Times New Roman" w:eastAsia="Times New Roman" w:hAnsi="Times New Roman" w:cs="Times New Roman"/>
          <w:sz w:val="24"/>
        </w:rPr>
        <w:t>Ş, TEMİZLENMEMİŞ, BERTARAF EDİLECEK, AMBALAJLAR (</w:t>
      </w:r>
      <w:proofErr w:type="gramStart"/>
      <w:r>
        <w:rPr>
          <w:rFonts w:ascii="Times New Roman" w:eastAsia="Times New Roman" w:hAnsi="Times New Roman" w:cs="Times New Roman"/>
          <w:sz w:val="24"/>
        </w:rPr>
        <w:t>4.1</w:t>
      </w:r>
      <w:proofErr w:type="gramEnd"/>
      <w:r>
        <w:rPr>
          <w:rFonts w:ascii="Times New Roman" w:eastAsia="Times New Roman" w:hAnsi="Times New Roman" w:cs="Times New Roman"/>
          <w:sz w:val="24"/>
        </w:rPr>
        <w:t>, 6.1 KALINTILARI İLE)</w:t>
      </w:r>
      <w:r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4119AF" w:rsidRDefault="005D26B2" w:rsidP="00022DD4">
      <w:pPr>
        <w:numPr>
          <w:ilvl w:val="0"/>
          <w:numId w:val="12"/>
        </w:numPr>
        <w:tabs>
          <w:tab w:val="left" w:pos="1545"/>
        </w:tabs>
        <w:spacing w:before="1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BOŞ,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İADE</w:t>
      </w:r>
    </w:p>
    <w:p w:rsidR="004119AF" w:rsidRDefault="005D26B2" w:rsidP="00022DD4">
      <w:pPr>
        <w:numPr>
          <w:ilvl w:val="0"/>
          <w:numId w:val="12"/>
        </w:numPr>
        <w:tabs>
          <w:tab w:val="left" w:pos="1545"/>
        </w:tabs>
        <w:spacing w:before="40"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 3509 BOŞ, İADE,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</w:t>
      </w: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Cevap B Taşıma evrakında </w:t>
      </w:r>
      <w:proofErr w:type="gramStart"/>
      <w:r>
        <w:rPr>
          <w:rFonts w:ascii="Times New Roman" w:eastAsia="Times New Roman" w:hAnsi="Times New Roman" w:cs="Times New Roman"/>
          <w:sz w:val="24"/>
        </w:rPr>
        <w:t>olması  gereken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bilgiler Bölüm 5.4’de bulunuyor. (Cilt II, Sf. 239)  Bu kısımda  gördüğümüz üzere bertaraf edilec</w:t>
      </w:r>
      <w:r>
        <w:rPr>
          <w:rFonts w:ascii="Times New Roman" w:eastAsia="Times New Roman" w:hAnsi="Times New Roman" w:cs="Times New Roman"/>
          <w:sz w:val="24"/>
        </w:rPr>
        <w:t xml:space="preserve">ek, boş ya da temizlenmemiş ambalajların taşınması </w:t>
      </w:r>
      <w:proofErr w:type="gramStart"/>
      <w:r>
        <w:rPr>
          <w:rFonts w:ascii="Times New Roman" w:eastAsia="Times New Roman" w:hAnsi="Times New Roman" w:cs="Times New Roman"/>
          <w:sz w:val="24"/>
        </w:rPr>
        <w:t>esnasında , taşıma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evrakında olması  gereken bilgiler  Cilt II, Sf. 243,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5.4.1.1.19’da bulunuyor. B </w:t>
      </w:r>
      <w:proofErr w:type="gramStart"/>
      <w:r>
        <w:rPr>
          <w:rFonts w:ascii="Times New Roman" w:eastAsia="Times New Roman" w:hAnsi="Times New Roman" w:cs="Times New Roman"/>
          <w:sz w:val="24"/>
        </w:rPr>
        <w:t>seçeneğindeki  cevap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şekli </w:t>
      </w: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numPr>
          <w:ilvl w:val="0"/>
          <w:numId w:val="5"/>
        </w:numPr>
        <w:tabs>
          <w:tab w:val="left" w:pos="1197"/>
        </w:tabs>
        <w:spacing w:before="237" w:after="0"/>
        <w:ind w:left="1196" w:right="498" w:hanging="360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Taşıma indeksi 0,9 ve dış yüzey üzerinden yapılan ölçüm sonucu radyasyo</w:t>
      </w:r>
      <w:r>
        <w:rPr>
          <w:rFonts w:ascii="Times New Roman" w:eastAsia="Times New Roman" w:hAnsi="Times New Roman" w:cs="Times New Roman"/>
          <w:b/>
          <w:sz w:val="25"/>
        </w:rPr>
        <w:t>n seviyesi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0,4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mSV</w:t>
      </w:r>
      <w:proofErr w:type="spellEnd"/>
      <w:r>
        <w:rPr>
          <w:rFonts w:ascii="Times New Roman" w:eastAsia="Times New Roman" w:hAnsi="Times New Roman" w:cs="Times New Roman"/>
          <w:b/>
          <w:sz w:val="25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5"/>
        </w:rPr>
        <w:t>sa</w:t>
      </w:r>
      <w:proofErr w:type="spellEnd"/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olan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ambalaj</w:t>
      </w:r>
      <w:r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içerisinde</w:t>
      </w:r>
      <w:r>
        <w:rPr>
          <w:rFonts w:ascii="Times New Roman" w:eastAsia="Times New Roman" w:hAnsi="Times New Roman" w:cs="Times New Roman"/>
          <w:b/>
          <w:spacing w:val="-8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60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kg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ağırlığında</w:t>
      </w:r>
      <w:r>
        <w:rPr>
          <w:rFonts w:ascii="Times New Roman" w:eastAsia="Times New Roman" w:hAnsi="Times New Roman" w:cs="Times New Roman"/>
          <w:b/>
          <w:spacing w:val="-9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UN</w:t>
      </w:r>
      <w:r>
        <w:rPr>
          <w:rFonts w:ascii="Times New Roman" w:eastAsia="Times New Roman" w:hAnsi="Times New Roman" w:cs="Times New Roman"/>
          <w:b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3330</w:t>
      </w:r>
      <w:r>
        <w:rPr>
          <w:rFonts w:ascii="Times New Roman" w:eastAsia="Times New Roman" w:hAnsi="Times New Roman" w:cs="Times New Roman"/>
          <w:b/>
          <w:spacing w:val="-7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maddesi bulunmaktadır. Bu ambalajla ilgili aşağıdaki ifadelerden hangileri</w:t>
      </w:r>
      <w:r>
        <w:rPr>
          <w:rFonts w:ascii="Times New Roman" w:eastAsia="Times New Roman" w:hAnsi="Times New Roman" w:cs="Times New Roman"/>
          <w:b/>
          <w:spacing w:val="-10"/>
          <w:sz w:val="25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</w:rPr>
        <w:t>doğrudur?</w:t>
      </w:r>
    </w:p>
    <w:p w:rsidR="004119AF" w:rsidRDefault="004119AF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19AF" w:rsidRDefault="005D26B2" w:rsidP="00200494">
      <w:pPr>
        <w:numPr>
          <w:ilvl w:val="0"/>
          <w:numId w:val="14"/>
        </w:numPr>
        <w:tabs>
          <w:tab w:val="left" w:pos="1609"/>
          <w:tab w:val="left" w:pos="1610"/>
        </w:tabs>
        <w:spacing w:after="0" w:line="240" w:lineRule="auto"/>
        <w:ind w:left="160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üzerine II-SARI etiketi ve bölünebilen etiketi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konulmalıdır.</w:t>
      </w:r>
    </w:p>
    <w:p w:rsidR="004119AF" w:rsidRDefault="005D26B2" w:rsidP="00200494">
      <w:pPr>
        <w:numPr>
          <w:ilvl w:val="0"/>
          <w:numId w:val="14"/>
        </w:numPr>
        <w:tabs>
          <w:tab w:val="left" w:pos="1610"/>
        </w:tabs>
        <w:spacing w:before="40" w:after="0"/>
        <w:ind w:left="1609" w:right="49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Bu ambalajın </w:t>
      </w:r>
      <w:r>
        <w:rPr>
          <w:rFonts w:ascii="Times New Roman" w:eastAsia="Times New Roman" w:hAnsi="Times New Roman" w:cs="Times New Roman"/>
          <w:sz w:val="25"/>
        </w:rPr>
        <w:t>üzerinde gönderen ve/veya alıcı adı bulunmalı ayrıca izin verilen brüt kütle de yazılmalıdır.</w:t>
      </w:r>
    </w:p>
    <w:p w:rsidR="004119AF" w:rsidRDefault="005D26B2" w:rsidP="00200494">
      <w:pPr>
        <w:numPr>
          <w:ilvl w:val="0"/>
          <w:numId w:val="14"/>
        </w:numPr>
        <w:tabs>
          <w:tab w:val="left" w:pos="1610"/>
        </w:tabs>
        <w:spacing w:before="1" w:after="0"/>
        <w:ind w:left="1609" w:right="500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dış tarafında “TİP A” ibaresi okunaklı ve dayanıklı şekilde işaretlenmelidir.</w:t>
      </w:r>
    </w:p>
    <w:p w:rsidR="004119AF" w:rsidRDefault="005D26B2" w:rsidP="00200494">
      <w:pPr>
        <w:numPr>
          <w:ilvl w:val="0"/>
          <w:numId w:val="14"/>
        </w:numPr>
        <w:tabs>
          <w:tab w:val="left" w:pos="1610"/>
        </w:tabs>
        <w:spacing w:after="0" w:line="287" w:lineRule="auto"/>
        <w:ind w:left="1609" w:hanging="42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Bu ambalajın üzerinde çevreye zararlı madde etiket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bulunmalıdır.</w:t>
      </w:r>
    </w:p>
    <w:p w:rsidR="004119AF" w:rsidRDefault="004119AF">
      <w:pPr>
        <w:spacing w:before="9"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4119AF" w:rsidRDefault="005D26B2">
      <w:pPr>
        <w:numPr>
          <w:ilvl w:val="0"/>
          <w:numId w:val="7"/>
        </w:numPr>
        <w:tabs>
          <w:tab w:val="left" w:pos="1754"/>
          <w:tab w:val="left" w:pos="3037"/>
          <w:tab w:val="left" w:pos="4501"/>
          <w:tab w:val="left" w:pos="6414"/>
          <w:tab w:val="left" w:pos="8328"/>
        </w:tabs>
        <w:spacing w:before="1" w:after="0" w:line="240" w:lineRule="auto"/>
        <w:ind w:left="1753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B. </w:t>
      </w:r>
      <w:r>
        <w:rPr>
          <w:rFonts w:ascii="Times New Roman" w:eastAsia="Times New Roman" w:hAnsi="Times New Roman" w:cs="Times New Roman"/>
          <w:sz w:val="25"/>
        </w:rPr>
        <w:t>I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II, III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>I, 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III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E.</w:t>
      </w:r>
      <w:r>
        <w:rPr>
          <w:rFonts w:ascii="Times New Roman" w:eastAsia="Times New Roman" w:hAnsi="Times New Roman" w:cs="Times New Roman"/>
          <w:b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28. Taşıma indeksi 0,9 ve dış yüzey üzerinden </w:t>
      </w:r>
      <w:proofErr w:type="gramStart"/>
      <w:r>
        <w:rPr>
          <w:rFonts w:ascii="Calibri" w:eastAsia="Calibri" w:hAnsi="Calibri" w:cs="Calibri"/>
          <w:sz w:val="32"/>
        </w:rPr>
        <w:t>yapılan  ölçüm</w:t>
      </w:r>
      <w:proofErr w:type="gramEnd"/>
      <w:r>
        <w:rPr>
          <w:rFonts w:ascii="Calibri" w:eastAsia="Calibri" w:hAnsi="Calibri" w:cs="Calibri"/>
          <w:sz w:val="32"/>
        </w:rPr>
        <w:t xml:space="preserve">  sonucu radyasyon seviyesi 0,4 </w:t>
      </w:r>
      <w:proofErr w:type="spellStart"/>
      <w:r>
        <w:rPr>
          <w:rFonts w:ascii="Calibri" w:eastAsia="Calibri" w:hAnsi="Calibri" w:cs="Calibri"/>
          <w:sz w:val="32"/>
        </w:rPr>
        <w:t>mSV</w:t>
      </w:r>
      <w:proofErr w:type="spellEnd"/>
      <w:r>
        <w:rPr>
          <w:rFonts w:ascii="Calibri" w:eastAsia="Calibri" w:hAnsi="Calibri" w:cs="Calibri"/>
          <w:sz w:val="32"/>
        </w:rPr>
        <w:t>/</w:t>
      </w:r>
      <w:proofErr w:type="spellStart"/>
      <w:r>
        <w:rPr>
          <w:rFonts w:ascii="Calibri" w:eastAsia="Calibri" w:hAnsi="Calibri" w:cs="Calibri"/>
          <w:sz w:val="32"/>
        </w:rPr>
        <w:t>sa</w:t>
      </w:r>
      <w:proofErr w:type="spellEnd"/>
      <w:r>
        <w:rPr>
          <w:rFonts w:ascii="Calibri" w:eastAsia="Calibri" w:hAnsi="Calibri" w:cs="Calibri"/>
          <w:sz w:val="32"/>
        </w:rPr>
        <w:t xml:space="preserve"> olan ambalaj içerisinde 60 kg a</w:t>
      </w:r>
      <w:r>
        <w:rPr>
          <w:rFonts w:ascii="Calibri" w:eastAsia="Calibri" w:hAnsi="Calibri" w:cs="Calibri"/>
          <w:sz w:val="32"/>
        </w:rPr>
        <w:t xml:space="preserve">ğırlığında UN 3330 maddesi bulunmaktadır. Bu ambalajla ilgili aşağıdaki ifadelerden hangileri doğrudur?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Cevap B Taşıma indeksi ve radyasyon seviyesi değerle</w:t>
      </w:r>
      <w:r w:rsidR="00200494">
        <w:rPr>
          <w:rFonts w:ascii="Calibri" w:eastAsia="Calibri" w:hAnsi="Calibri" w:cs="Calibri"/>
          <w:sz w:val="32"/>
        </w:rPr>
        <w:t>ri verdiği için Cilt II, Sf. 219</w:t>
      </w:r>
      <w:r>
        <w:rPr>
          <w:rFonts w:ascii="Calibri" w:eastAsia="Calibri" w:hAnsi="Calibri" w:cs="Calibri"/>
          <w:sz w:val="32"/>
        </w:rPr>
        <w:t xml:space="preserve">’teki tablodan kategori buluyoruz. Verilen değerlere göre bu madde </w:t>
      </w:r>
      <w:r>
        <w:rPr>
          <w:rFonts w:ascii="Calibri" w:eastAsia="Calibri" w:hAnsi="Calibri" w:cs="Calibri"/>
          <w:sz w:val="32"/>
        </w:rPr>
        <w:t xml:space="preserve">Kategori II-SARI ’ya atanmaktadır.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 Sütun 5’te 7X+7E etiketleri verilmiş. 7X kategori II-Sarı (7B) etiketini 7E ise bölünebilen etiketini temsil eder. (Cilt II, Sf. 227)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7 için ambalaj işaretlemesi Cilt II, Sf. 218,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5.2.1.</w:t>
      </w:r>
      <w:r>
        <w:rPr>
          <w:rFonts w:ascii="Calibri" w:eastAsia="Calibri" w:hAnsi="Calibri" w:cs="Calibri"/>
          <w:sz w:val="32"/>
        </w:rPr>
        <w:t xml:space="preserve">7 altında verilmiştir.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5.2.1.7.1 ve 5.2.1.7.3’e göre doğrudur.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III-Yanlış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UN 3330 uygun sevkiyat adına Sütun 2’ye baktığımızda Tip C ambalaj yazıyor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5.2.1.7.5’e göre Tip C ile işaretlenmelidir.</w:t>
      </w:r>
    </w:p>
    <w:p w:rsidR="004119AF" w:rsidRDefault="005D26B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32"/>
        </w:rPr>
        <w:t xml:space="preserve"> IV-Yanlış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ADR’de</w:t>
      </w:r>
      <w:proofErr w:type="spellEnd"/>
      <w:r>
        <w:rPr>
          <w:rFonts w:ascii="Calibri" w:eastAsia="Calibri" w:hAnsi="Calibri" w:cs="Calibri"/>
          <w:sz w:val="32"/>
        </w:rPr>
        <w:t xml:space="preserve"> çevreye zararl</w:t>
      </w:r>
      <w:r>
        <w:rPr>
          <w:rFonts w:ascii="Calibri" w:eastAsia="Calibri" w:hAnsi="Calibri" w:cs="Calibri"/>
          <w:sz w:val="32"/>
        </w:rPr>
        <w:t xml:space="preserve">ı maddeler sadece UN 3077 ve 3082’ye atanır. Diğer maddeler için çevreye zararlıdır diyemeyiz. </w:t>
      </w: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numPr>
          <w:ilvl w:val="0"/>
          <w:numId w:val="8"/>
        </w:numPr>
        <w:tabs>
          <w:tab w:val="left" w:pos="1197"/>
        </w:tabs>
        <w:spacing w:before="214" w:after="0" w:line="240" w:lineRule="auto"/>
        <w:ind w:left="1196" w:right="501" w:hanging="360"/>
        <w:jc w:val="both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Aşağıdaki maddelerin hangisini taşıyan aracın üzerinde “Tehlike İkaz Levhası” olmalıdır?</w:t>
      </w:r>
    </w:p>
    <w:p w:rsidR="004119AF" w:rsidRDefault="004119AF">
      <w:pPr>
        <w:spacing w:before="3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119AF" w:rsidRDefault="005D26B2" w:rsidP="00AA19A4">
      <w:pPr>
        <w:numPr>
          <w:ilvl w:val="0"/>
          <w:numId w:val="16"/>
        </w:numPr>
        <w:tabs>
          <w:tab w:val="left" w:pos="1480"/>
        </w:tabs>
        <w:spacing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0481 ambalajda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4119AF" w:rsidRDefault="005D26B2" w:rsidP="00AA19A4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1910</w:t>
      </w:r>
      <w:r>
        <w:rPr>
          <w:rFonts w:ascii="Times New Roman" w:eastAsia="Times New Roman" w:hAnsi="Times New Roman" w:cs="Times New Roman"/>
          <w:spacing w:val="-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4119AF" w:rsidRDefault="005D26B2" w:rsidP="00AA19A4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1383 sabit tankta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4119AF" w:rsidRDefault="005D26B2" w:rsidP="00AA19A4">
      <w:pPr>
        <w:numPr>
          <w:ilvl w:val="0"/>
          <w:numId w:val="16"/>
        </w:numPr>
        <w:tabs>
          <w:tab w:val="left" w:pos="1480"/>
        </w:tabs>
        <w:spacing w:before="40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1376 ambalajlı olarak karayoluyla</w:t>
      </w:r>
      <w:r>
        <w:rPr>
          <w:rFonts w:ascii="Times New Roman" w:eastAsia="Times New Roman" w:hAnsi="Times New Roman" w:cs="Times New Roman"/>
          <w:spacing w:val="-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4119AF" w:rsidRDefault="005D26B2" w:rsidP="00AA19A4">
      <w:pPr>
        <w:numPr>
          <w:ilvl w:val="0"/>
          <w:numId w:val="16"/>
        </w:numPr>
        <w:tabs>
          <w:tab w:val="left" w:pos="1480"/>
        </w:tabs>
        <w:spacing w:before="43" w:after="0" w:line="240" w:lineRule="auto"/>
        <w:ind w:left="1479" w:hanging="36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UN 3330 ambalajda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taşındığında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29. Aşağıdaki maddelerin hangisini taşıyan aracın üzerinde  “Tehlike İkaz Levhası” olmalıdır?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Cevap  E</w:t>
      </w:r>
      <w:proofErr w:type="gramEnd"/>
      <w:r>
        <w:rPr>
          <w:rFonts w:ascii="Calibri" w:eastAsia="Calibri" w:hAnsi="Calibri" w:cs="Calibri"/>
          <w:sz w:val="32"/>
        </w:rPr>
        <w:t xml:space="preserve"> Levha takma kurallar</w:t>
      </w:r>
      <w:r>
        <w:rPr>
          <w:rFonts w:ascii="Calibri" w:eastAsia="Calibri" w:hAnsi="Calibri" w:cs="Calibri"/>
          <w:sz w:val="32"/>
        </w:rPr>
        <w:t xml:space="preserve">ı Cilt II, Sf. 229,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  5.3.1 dedir. Şıklara bakılınca A, D, E şıklarında ambalajlı taşımacılık yapılmaktadır. Cilt II, Sf. 230,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5.3.1.5’e göre Sınıf 1(1.4S hariç) ve Sınıf 7(istisnai ambalaj hariç) maddeleri ambalajlı taşındığında tehlike ikaz levha</w:t>
      </w:r>
      <w:r>
        <w:rPr>
          <w:rFonts w:ascii="Calibri" w:eastAsia="Calibri" w:hAnsi="Calibri" w:cs="Calibri"/>
          <w:sz w:val="32"/>
        </w:rPr>
        <w:t xml:space="preserve">sı gerekiyor.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UN0481 -&gt; 1.4S olduğu için gerekmez. UN1376 Sınıf </w:t>
      </w:r>
      <w:proofErr w:type="gramStart"/>
      <w:r>
        <w:rPr>
          <w:rFonts w:ascii="Calibri" w:eastAsia="Calibri" w:hAnsi="Calibri" w:cs="Calibri"/>
          <w:sz w:val="32"/>
        </w:rPr>
        <w:t>4.2</w:t>
      </w:r>
      <w:proofErr w:type="gramEnd"/>
      <w:r>
        <w:rPr>
          <w:rFonts w:ascii="Calibri" w:eastAsia="Calibri" w:hAnsi="Calibri" w:cs="Calibri"/>
          <w:sz w:val="32"/>
        </w:rPr>
        <w:t xml:space="preserve"> maddesi olduğu için gerekmez. UN3330 Sınıf 7, Tip C ambalaj olduğu için tehlike ikaz levhası gereklidir.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B şıkkında verilen UN1910 </w:t>
      </w:r>
      <w:proofErr w:type="spellStart"/>
      <w:r>
        <w:rPr>
          <w:rFonts w:ascii="Calibri" w:eastAsia="Calibri" w:hAnsi="Calibri" w:cs="Calibri"/>
          <w:sz w:val="32"/>
        </w:rPr>
        <w:t>ADR’ye</w:t>
      </w:r>
      <w:proofErr w:type="spellEnd"/>
      <w:r>
        <w:rPr>
          <w:rFonts w:ascii="Calibri" w:eastAsia="Calibri" w:hAnsi="Calibri" w:cs="Calibri"/>
          <w:sz w:val="32"/>
        </w:rPr>
        <w:t xml:space="preserve"> tabi olmadığı için gerek yok.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 şıkkında verile</w:t>
      </w:r>
      <w:r>
        <w:rPr>
          <w:rFonts w:ascii="Calibri" w:eastAsia="Calibri" w:hAnsi="Calibri" w:cs="Calibri"/>
          <w:sz w:val="32"/>
        </w:rPr>
        <w:t xml:space="preserve">n UN1383 tankta taşınamaz(Tablo A, Sütun 12), böyle bir taşıma tipi olmadığı için gerek yoktur. </w:t>
      </w: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022DD4" w:rsidRDefault="00022DD4">
      <w:pPr>
        <w:rPr>
          <w:rFonts w:ascii="Times New Roman" w:eastAsia="Times New Roman" w:hAnsi="Times New Roman" w:cs="Times New Roman"/>
          <w:sz w:val="24"/>
        </w:rPr>
      </w:pPr>
    </w:p>
    <w:p w:rsidR="004119AF" w:rsidRDefault="005D26B2">
      <w:pPr>
        <w:numPr>
          <w:ilvl w:val="0"/>
          <w:numId w:val="10"/>
        </w:numPr>
        <w:tabs>
          <w:tab w:val="left" w:pos="1197"/>
          <w:tab w:val="left" w:pos="3183"/>
          <w:tab w:val="left" w:pos="5216"/>
          <w:tab w:val="left" w:pos="5957"/>
          <w:tab w:val="left" w:pos="6323"/>
          <w:tab w:val="left" w:pos="7688"/>
          <w:tab w:val="left" w:pos="9161"/>
        </w:tabs>
        <w:spacing w:before="1" w:after="0"/>
        <w:ind w:left="1196" w:right="494" w:hanging="360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Aşağıdakilerden</w:t>
      </w:r>
      <w:r>
        <w:rPr>
          <w:rFonts w:ascii="Times New Roman" w:eastAsia="Times New Roman" w:hAnsi="Times New Roman" w:cs="Times New Roman"/>
          <w:b/>
          <w:sz w:val="25"/>
        </w:rPr>
        <w:tab/>
        <w:t>hangisi/hangileri</w:t>
      </w:r>
      <w:r>
        <w:rPr>
          <w:rFonts w:ascii="Times New Roman" w:eastAsia="Times New Roman" w:hAnsi="Times New Roman" w:cs="Times New Roman"/>
          <w:b/>
          <w:sz w:val="25"/>
        </w:rPr>
        <w:tab/>
        <w:t>Sınıf</w:t>
      </w:r>
      <w:r>
        <w:rPr>
          <w:rFonts w:ascii="Times New Roman" w:eastAsia="Times New Roman" w:hAnsi="Times New Roman" w:cs="Times New Roman"/>
          <w:b/>
          <w:sz w:val="25"/>
        </w:rPr>
        <w:tab/>
        <w:t>7</w:t>
      </w:r>
      <w:r>
        <w:rPr>
          <w:rFonts w:ascii="Times New Roman" w:eastAsia="Times New Roman" w:hAnsi="Times New Roman" w:cs="Times New Roman"/>
          <w:b/>
          <w:sz w:val="25"/>
        </w:rPr>
        <w:tab/>
        <w:t>radyoaktif</w:t>
      </w:r>
      <w:r>
        <w:rPr>
          <w:rFonts w:ascii="Times New Roman" w:eastAsia="Times New Roman" w:hAnsi="Times New Roman" w:cs="Times New Roman"/>
          <w:b/>
          <w:sz w:val="25"/>
        </w:rPr>
        <w:tab/>
        <w:t>malzemeler</w:t>
      </w:r>
      <w:r>
        <w:rPr>
          <w:rFonts w:ascii="Times New Roman" w:eastAsia="Times New Roman" w:hAnsi="Times New Roman" w:cs="Times New Roman"/>
          <w:b/>
          <w:sz w:val="25"/>
        </w:rPr>
        <w:tab/>
        <w:t>için doğrudur?</w:t>
      </w:r>
    </w:p>
    <w:p w:rsidR="004119AF" w:rsidRDefault="004119AF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19AF" w:rsidRDefault="005D26B2" w:rsidP="00E75499">
      <w:pPr>
        <w:numPr>
          <w:ilvl w:val="0"/>
          <w:numId w:val="17"/>
        </w:numPr>
        <w:tabs>
          <w:tab w:val="left" w:pos="1917"/>
        </w:tabs>
        <w:spacing w:before="1" w:after="0"/>
        <w:ind w:left="1916" w:right="498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Tek bir araç veya konteynerdeki ambalaj kritiklik güvenlik indeksi toplamının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50'yi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aştığı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durumlarda,</w:t>
      </w:r>
      <w:r>
        <w:rPr>
          <w:rFonts w:ascii="Times New Roman" w:eastAsia="Times New Roman" w:hAnsi="Times New Roman" w:cs="Times New Roman"/>
          <w:spacing w:val="-13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bölünebilen</w:t>
      </w:r>
      <w:r>
        <w:rPr>
          <w:rFonts w:ascii="Times New Roman" w:eastAsia="Times New Roman" w:hAnsi="Times New Roman" w:cs="Times New Roman"/>
          <w:spacing w:val="-1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malzeme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içeren</w:t>
      </w:r>
      <w:r>
        <w:rPr>
          <w:rFonts w:ascii="Times New Roman" w:eastAsia="Times New Roman" w:hAnsi="Times New Roman" w:cs="Times New Roman"/>
          <w:spacing w:val="-1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ambalajların sevkiyatında; çok taraflı sevkiyat onayı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gereklidir.</w:t>
      </w:r>
    </w:p>
    <w:p w:rsidR="004119AF" w:rsidRDefault="005D26B2" w:rsidP="00E75499">
      <w:pPr>
        <w:numPr>
          <w:ilvl w:val="0"/>
          <w:numId w:val="17"/>
        </w:numPr>
        <w:tabs>
          <w:tab w:val="left" w:pos="1917"/>
        </w:tabs>
        <w:spacing w:before="2" w:after="0" w:line="273" w:lineRule="auto"/>
        <w:ind w:left="1916" w:right="501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Ambalaj tasarımı ve nakliyesi için onay sertifikaları tek bir sertifikada birleştirilebilir</w:t>
      </w:r>
    </w:p>
    <w:p w:rsidR="004119AF" w:rsidRDefault="005D26B2" w:rsidP="00E75499">
      <w:pPr>
        <w:numPr>
          <w:ilvl w:val="0"/>
          <w:numId w:val="17"/>
        </w:numPr>
        <w:tabs>
          <w:tab w:val="left" w:pos="1917"/>
        </w:tabs>
        <w:spacing w:before="4" w:after="0"/>
        <w:ind w:left="1916" w:right="494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Tip B(U), Tip B(M) veya Tip C ambalaj tasar</w:t>
      </w:r>
      <w:r>
        <w:rPr>
          <w:rFonts w:ascii="Times New Roman" w:eastAsia="Times New Roman" w:hAnsi="Times New Roman" w:cs="Times New Roman"/>
          <w:sz w:val="25"/>
        </w:rPr>
        <w:t>ımına uygun her bir ambalaj; yangın ve suyun etkilerine dirençli dış veya en dıştaki kabına kabartmalı, damgalı veya yangın ve suyun etkilerine dirençli başka bir yöntemle “yonca sembolü” sade biçimde işaretlenmelidir.</w:t>
      </w:r>
    </w:p>
    <w:p w:rsidR="004119AF" w:rsidRDefault="005D26B2" w:rsidP="00E75499">
      <w:pPr>
        <w:numPr>
          <w:ilvl w:val="0"/>
          <w:numId w:val="17"/>
        </w:numPr>
        <w:tabs>
          <w:tab w:val="left" w:pos="1917"/>
        </w:tabs>
        <w:spacing w:before="2" w:after="0"/>
        <w:ind w:left="1916" w:right="498" w:hanging="720"/>
        <w:jc w:val="both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Sınıf 7’ye ait maddelerin sevkiyatı i</w:t>
      </w:r>
      <w:r>
        <w:rPr>
          <w:rFonts w:ascii="Times New Roman" w:eastAsia="Times New Roman" w:hAnsi="Times New Roman" w:cs="Times New Roman"/>
          <w:sz w:val="25"/>
        </w:rPr>
        <w:t>çin taşıma belgesine; Taşıma indeksi eklenecektir. (yalnızca II-YELLOW ve III-YELLOW kategorileri</w:t>
      </w:r>
      <w:r>
        <w:rPr>
          <w:rFonts w:ascii="Times New Roman" w:eastAsia="Times New Roman" w:hAnsi="Times New Roman" w:cs="Times New Roman"/>
          <w:spacing w:val="-16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için)</w:t>
      </w:r>
    </w:p>
    <w:p w:rsidR="004119AF" w:rsidRDefault="005D26B2" w:rsidP="00E75499">
      <w:pPr>
        <w:numPr>
          <w:ilvl w:val="0"/>
          <w:numId w:val="17"/>
        </w:numPr>
        <w:tabs>
          <w:tab w:val="left" w:pos="1916"/>
          <w:tab w:val="left" w:pos="1917"/>
        </w:tabs>
        <w:spacing w:before="4" w:after="0" w:line="240" w:lineRule="auto"/>
        <w:ind w:left="1916" w:hanging="720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Tip A ambalajlarının en küçük toplam dış boyutu 10 cm'den az</w:t>
      </w:r>
      <w:r>
        <w:rPr>
          <w:rFonts w:ascii="Times New Roman" w:eastAsia="Times New Roman" w:hAnsi="Times New Roman" w:cs="Times New Roman"/>
          <w:spacing w:val="-1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olmalıdır.</w:t>
      </w:r>
      <w:bookmarkStart w:id="0" w:name="_GoBack"/>
      <w:bookmarkEnd w:id="0"/>
    </w:p>
    <w:p w:rsidR="004119AF" w:rsidRDefault="005D26B2">
      <w:pPr>
        <w:tabs>
          <w:tab w:val="left" w:pos="3308"/>
          <w:tab w:val="left" w:pos="4724"/>
          <w:tab w:val="left" w:pos="6849"/>
        </w:tabs>
        <w:spacing w:before="242" w:after="0" w:line="240" w:lineRule="auto"/>
        <w:ind w:left="1184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A</w:t>
      </w:r>
      <w:r>
        <w:rPr>
          <w:rFonts w:ascii="Times New Roman" w:eastAsia="Times New Roman" w:hAnsi="Times New Roman" w:cs="Times New Roman"/>
          <w:sz w:val="25"/>
        </w:rPr>
        <w:t>. I, II, III</w:t>
      </w:r>
      <w:r>
        <w:rPr>
          <w:rFonts w:ascii="Times New Roman" w:eastAsia="Times New Roman" w:hAnsi="Times New Roman" w:cs="Times New Roman"/>
          <w:spacing w:val="-5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60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>B.</w:t>
      </w:r>
      <w:r>
        <w:rPr>
          <w:rFonts w:ascii="Times New Roman" w:eastAsia="Times New Roman" w:hAnsi="Times New Roman" w:cs="Times New Roman"/>
          <w:b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Hepsi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C. </w:t>
      </w:r>
      <w:r>
        <w:rPr>
          <w:rFonts w:ascii="Times New Roman" w:eastAsia="Times New Roman" w:hAnsi="Times New Roman" w:cs="Times New Roman"/>
          <w:sz w:val="25"/>
        </w:rPr>
        <w:t>I, II, III</w:t>
      </w:r>
      <w:r>
        <w:rPr>
          <w:rFonts w:ascii="Times New Roman" w:eastAsia="Times New Roman" w:hAnsi="Times New Roman" w:cs="Times New Roman"/>
          <w:spacing w:val="-4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ve</w:t>
      </w:r>
      <w:r>
        <w:rPr>
          <w:rFonts w:ascii="Times New Roman" w:eastAsia="Times New Roman" w:hAnsi="Times New Roman" w:cs="Times New Roman"/>
          <w:spacing w:val="-2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V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b/>
          <w:sz w:val="25"/>
        </w:rPr>
        <w:t xml:space="preserve">D. </w:t>
      </w:r>
      <w:r>
        <w:rPr>
          <w:rFonts w:ascii="Times New Roman" w:eastAsia="Times New Roman" w:hAnsi="Times New Roman" w:cs="Times New Roman"/>
          <w:sz w:val="25"/>
        </w:rPr>
        <w:t xml:space="preserve">I, II ve V </w:t>
      </w:r>
      <w:r>
        <w:rPr>
          <w:rFonts w:ascii="Times New Roman" w:eastAsia="Times New Roman" w:hAnsi="Times New Roman" w:cs="Times New Roman"/>
          <w:b/>
          <w:sz w:val="25"/>
        </w:rPr>
        <w:t xml:space="preserve">E. </w:t>
      </w:r>
      <w:r>
        <w:rPr>
          <w:rFonts w:ascii="Times New Roman" w:eastAsia="Times New Roman" w:hAnsi="Times New Roman" w:cs="Times New Roman"/>
          <w:sz w:val="25"/>
        </w:rPr>
        <w:t>Sadece</w:t>
      </w:r>
      <w:r>
        <w:rPr>
          <w:rFonts w:ascii="Times New Roman" w:eastAsia="Times New Roman" w:hAnsi="Times New Roman" w:cs="Times New Roman"/>
          <w:spacing w:val="-1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>I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31. A</w:t>
      </w:r>
      <w:r>
        <w:rPr>
          <w:rFonts w:ascii="Calibri" w:eastAsia="Calibri" w:hAnsi="Calibri" w:cs="Calibri"/>
          <w:sz w:val="32"/>
        </w:rPr>
        <w:t xml:space="preserve">şağıdakilerden hangisi/hangileri Sınıf 7 radyoaktif malzemeler için doğrudur? </w:t>
      </w:r>
    </w:p>
    <w:p w:rsidR="004119AF" w:rsidRDefault="005D26B2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Cevap A  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7 maddeleri için </w:t>
      </w:r>
      <w:proofErr w:type="spellStart"/>
      <w:r>
        <w:rPr>
          <w:rFonts w:ascii="Calibri" w:eastAsia="Calibri" w:hAnsi="Calibri" w:cs="Calibri"/>
          <w:sz w:val="32"/>
        </w:rPr>
        <w:t>cok</w:t>
      </w:r>
      <w:proofErr w:type="spellEnd"/>
      <w:r>
        <w:rPr>
          <w:rFonts w:ascii="Calibri" w:eastAsia="Calibri" w:hAnsi="Calibri" w:cs="Calibri"/>
          <w:sz w:val="32"/>
        </w:rPr>
        <w:t xml:space="preserve"> taraflı sevkiyat onayı Cilt II, Sf. 210,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5.1.5.1.2’de açıklanmıştır. (c) bendine göre do</w:t>
      </w:r>
      <w:r>
        <w:rPr>
          <w:rFonts w:ascii="Calibri" w:eastAsia="Calibri" w:hAnsi="Calibri" w:cs="Calibri"/>
          <w:sz w:val="32"/>
        </w:rPr>
        <w:t>ğrudur. 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Cilt II, Sf. 211,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5.1.5.2.1’in son cümlesinde belirtilmiştir. III-Doğru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Yonca işaretinin hangi durumlarda ambalaja işaretlendiği Cilt II, Sf. 218,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5.2.1.7.6’da açıklanmıştır.</w:t>
      </w:r>
    </w:p>
    <w:p w:rsidR="004119AF" w:rsidRDefault="005D26B2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32"/>
        </w:rPr>
        <w:lastRenderedPageBreak/>
        <w:t xml:space="preserve"> IV-Doğru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Sınıf 7 için taşıma belgesinde yer </w:t>
      </w:r>
      <w:proofErr w:type="spellStart"/>
      <w:r>
        <w:rPr>
          <w:rFonts w:ascii="Calibri" w:eastAsia="Calibri" w:hAnsi="Calibri" w:cs="Calibri"/>
          <w:sz w:val="32"/>
        </w:rPr>
        <w:t>alc</w:t>
      </w:r>
      <w:r>
        <w:rPr>
          <w:rFonts w:ascii="Calibri" w:eastAsia="Calibri" w:hAnsi="Calibri" w:cs="Calibri"/>
          <w:sz w:val="32"/>
        </w:rPr>
        <w:t>ak</w:t>
      </w:r>
      <w:proofErr w:type="spellEnd"/>
      <w:r>
        <w:rPr>
          <w:rFonts w:ascii="Calibri" w:eastAsia="Calibri" w:hAnsi="Calibri" w:cs="Calibri"/>
          <w:sz w:val="32"/>
        </w:rPr>
        <w:t xml:space="preserve"> ek bilgiler Cilt II, Sf. 245,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5.4.1.2.5’te verilmiştir. Taşıma indeksinin yer alması gerektiği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>. 5.4.1.2.5.1 (e) bendinde söyleniyor. V-Yanlış</w:t>
      </w:r>
      <w:proofErr w:type="gramStart"/>
      <w:r>
        <w:rPr>
          <w:rFonts w:ascii="Calibri" w:eastAsia="Calibri" w:hAnsi="Calibri" w:cs="Calibri"/>
          <w:sz w:val="32"/>
        </w:rPr>
        <w:t>..</w:t>
      </w:r>
      <w:proofErr w:type="gramEnd"/>
      <w:r>
        <w:rPr>
          <w:rFonts w:ascii="Calibri" w:eastAsia="Calibri" w:hAnsi="Calibri" w:cs="Calibri"/>
          <w:sz w:val="32"/>
        </w:rPr>
        <w:t xml:space="preserve"> Radyoaktif madde taşıyan ambalajların üretimi ile ilgili bilgiler Bölüm </w:t>
      </w:r>
      <w:proofErr w:type="gramStart"/>
      <w:r>
        <w:rPr>
          <w:rFonts w:ascii="Calibri" w:eastAsia="Calibri" w:hAnsi="Calibri" w:cs="Calibri"/>
          <w:sz w:val="32"/>
        </w:rPr>
        <w:t>6.4’de</w:t>
      </w:r>
      <w:proofErr w:type="gramEnd"/>
      <w:r>
        <w:rPr>
          <w:rFonts w:ascii="Calibri" w:eastAsia="Calibri" w:hAnsi="Calibri" w:cs="Calibri"/>
          <w:sz w:val="32"/>
        </w:rPr>
        <w:t xml:space="preserve"> bulunur. Tip A ambala</w:t>
      </w:r>
      <w:r>
        <w:rPr>
          <w:rFonts w:ascii="Calibri" w:eastAsia="Calibri" w:hAnsi="Calibri" w:cs="Calibri"/>
          <w:sz w:val="32"/>
        </w:rPr>
        <w:t xml:space="preserve">jları için üretim koşulları Cilt II, Sf. 346,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6.4.7’de verilmektedir. Dış boyutunun en az 10cm olması gerektiği </w:t>
      </w:r>
      <w:proofErr w:type="spellStart"/>
      <w:r>
        <w:rPr>
          <w:rFonts w:ascii="Calibri" w:eastAsia="Calibri" w:hAnsi="Calibri" w:cs="Calibri"/>
          <w:sz w:val="32"/>
        </w:rPr>
        <w:t>Ref</w:t>
      </w:r>
      <w:proofErr w:type="spellEnd"/>
      <w:r>
        <w:rPr>
          <w:rFonts w:ascii="Calibri" w:eastAsia="Calibri" w:hAnsi="Calibri" w:cs="Calibri"/>
          <w:sz w:val="32"/>
        </w:rPr>
        <w:t xml:space="preserve">. 6.4.7.2’de söyleniyor. </w:t>
      </w:r>
    </w:p>
    <w:p w:rsidR="004119AF" w:rsidRDefault="004119AF">
      <w:pPr>
        <w:rPr>
          <w:rFonts w:ascii="Times New Roman" w:eastAsia="Times New Roman" w:hAnsi="Times New Roman" w:cs="Times New Roman"/>
          <w:sz w:val="24"/>
        </w:rPr>
      </w:pPr>
    </w:p>
    <w:sectPr w:rsidR="0041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64"/>
    <w:multiLevelType w:val="multilevel"/>
    <w:tmpl w:val="59AEF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D2C3D"/>
    <w:multiLevelType w:val="multilevel"/>
    <w:tmpl w:val="A4F0147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0F45ED"/>
    <w:multiLevelType w:val="multilevel"/>
    <w:tmpl w:val="B6021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B5347"/>
    <w:multiLevelType w:val="multilevel"/>
    <w:tmpl w:val="1D580A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C18A1"/>
    <w:multiLevelType w:val="multilevel"/>
    <w:tmpl w:val="071AF1F2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D09C3"/>
    <w:multiLevelType w:val="multilevel"/>
    <w:tmpl w:val="5BB4A4C8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D48C5"/>
    <w:multiLevelType w:val="multilevel"/>
    <w:tmpl w:val="BFB29D0E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512CC"/>
    <w:multiLevelType w:val="multilevel"/>
    <w:tmpl w:val="8BCC9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3376F"/>
    <w:multiLevelType w:val="multilevel"/>
    <w:tmpl w:val="D602B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C46628"/>
    <w:multiLevelType w:val="multilevel"/>
    <w:tmpl w:val="B19429E8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201218"/>
    <w:multiLevelType w:val="multilevel"/>
    <w:tmpl w:val="C0AE6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F41A25"/>
    <w:multiLevelType w:val="multilevel"/>
    <w:tmpl w:val="5E24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021601"/>
    <w:multiLevelType w:val="multilevel"/>
    <w:tmpl w:val="CFFC9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9C3CAD"/>
    <w:multiLevelType w:val="multilevel"/>
    <w:tmpl w:val="E01C4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DC33E2"/>
    <w:multiLevelType w:val="multilevel"/>
    <w:tmpl w:val="297CF0C6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E05F38"/>
    <w:multiLevelType w:val="multilevel"/>
    <w:tmpl w:val="49C21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43D20"/>
    <w:multiLevelType w:val="multilevel"/>
    <w:tmpl w:val="608EB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15"/>
  </w:num>
  <w:num w:numId="8">
    <w:abstractNumId w:val="12"/>
  </w:num>
  <w:num w:numId="9">
    <w:abstractNumId w:val="0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19AF"/>
    <w:rsid w:val="00022DD4"/>
    <w:rsid w:val="00200494"/>
    <w:rsid w:val="004119AF"/>
    <w:rsid w:val="005D26B2"/>
    <w:rsid w:val="00AA19A4"/>
    <w:rsid w:val="00E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Nesrin</cp:lastModifiedBy>
  <cp:revision>3</cp:revision>
  <dcterms:created xsi:type="dcterms:W3CDTF">2018-06-09T10:06:00Z</dcterms:created>
  <dcterms:modified xsi:type="dcterms:W3CDTF">2018-06-09T11:16:00Z</dcterms:modified>
</cp:coreProperties>
</file>